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491" w:rsidRPr="00845491" w:rsidRDefault="00845491" w:rsidP="00845491">
      <w:pPr>
        <w:rPr>
          <w:b/>
        </w:rPr>
      </w:pPr>
      <w:r w:rsidRPr="00845491">
        <w:rPr>
          <w:b/>
        </w:rPr>
        <w:t>Gorgonenhaupt</w:t>
      </w:r>
      <w:r w:rsidRPr="00845491">
        <w:rPr>
          <w:b/>
        </w:rPr>
        <w:tab/>
      </w:r>
      <w:r w:rsidRPr="00845491">
        <w:rPr>
          <w:b/>
        </w:rPr>
        <w:tab/>
      </w:r>
      <w:r w:rsidRPr="00845491">
        <w:rPr>
          <w:b/>
        </w:rPr>
        <w:tab/>
      </w:r>
      <w:r w:rsidRPr="00845491">
        <w:rPr>
          <w:b/>
        </w:rPr>
        <w:tab/>
      </w:r>
      <w:r w:rsidRPr="00845491">
        <w:rPr>
          <w:b/>
        </w:rPr>
        <w:tab/>
      </w:r>
      <w:r w:rsidRPr="00845491">
        <w:rPr>
          <w:b/>
        </w:rPr>
        <w:tab/>
      </w:r>
      <w:r w:rsidRPr="00845491">
        <w:rPr>
          <w:b/>
        </w:rPr>
        <w:tab/>
      </w:r>
    </w:p>
    <w:p w:rsidR="00845491" w:rsidRPr="00845491" w:rsidRDefault="00845491" w:rsidP="00845491">
      <w:pPr>
        <w:rPr>
          <w:b/>
          <w:bCs/>
          <w:iCs/>
        </w:rPr>
      </w:pPr>
      <w:r w:rsidRPr="00845491">
        <w:t>Marmor</w:t>
      </w:r>
    </w:p>
    <w:p w:rsidR="00845491" w:rsidRPr="00845491" w:rsidRDefault="00845491" w:rsidP="00845491">
      <w:r w:rsidRPr="00845491">
        <w:t xml:space="preserve">Erworben 1941 von E. v. </w:t>
      </w:r>
      <w:proofErr w:type="spellStart"/>
      <w:r w:rsidRPr="00845491">
        <w:t>Massow</w:t>
      </w:r>
      <w:proofErr w:type="spellEnd"/>
    </w:p>
    <w:p w:rsidR="00845491" w:rsidRPr="00845491" w:rsidRDefault="00845491" w:rsidP="00845491">
      <w:r w:rsidRPr="00845491">
        <w:t xml:space="preserve">Fundort: Pergamon, </w:t>
      </w:r>
      <w:proofErr w:type="spellStart"/>
      <w:r w:rsidRPr="00845491">
        <w:t>Trajaneum</w:t>
      </w:r>
      <w:proofErr w:type="spellEnd"/>
    </w:p>
    <w:p w:rsidR="00845491" w:rsidRPr="00845491" w:rsidRDefault="00845491" w:rsidP="00845491">
      <w:pPr>
        <w:rPr>
          <w:iCs/>
        </w:rPr>
      </w:pPr>
    </w:p>
    <w:p w:rsidR="00845491" w:rsidRPr="00845491" w:rsidRDefault="00845491" w:rsidP="00845491">
      <w:pPr>
        <w:jc w:val="both"/>
      </w:pPr>
      <w:r w:rsidRPr="00845491">
        <w:t xml:space="preserve">Das Marmorfragment zeigt die Gorgo Medusa, ein mythisches Monster. Sie lässt sich an ihrem pathetisch geöffnetem Mund, den gesträubten Haaren und den unter ihrem Kinn verknoteten Schlangen erkennen. Auf dem Kopf sehen sie noch die Reste zweier Flügel. Die Gorgo ist kein </w:t>
      </w:r>
      <w:proofErr w:type="gramStart"/>
      <w:r w:rsidRPr="00845491">
        <w:t>rundplastische</w:t>
      </w:r>
      <w:proofErr w:type="gramEnd"/>
      <w:r w:rsidRPr="00845491">
        <w:t xml:space="preserve"> Werk, sondern wurde von einem Fries abgeschlagen. Einst war sie Teil des aufwendig geschmückten Frieses des Tempels für Kaiser Traian und Zeus </w:t>
      </w:r>
      <w:proofErr w:type="spellStart"/>
      <w:r w:rsidRPr="00845491">
        <w:t>Philios</w:t>
      </w:r>
      <w:proofErr w:type="spellEnd"/>
      <w:r w:rsidRPr="00845491">
        <w:t xml:space="preserve"> auf dem </w:t>
      </w:r>
      <w:proofErr w:type="spellStart"/>
      <w:r w:rsidRPr="00845491">
        <w:t>Burgberg</w:t>
      </w:r>
      <w:proofErr w:type="spellEnd"/>
      <w:r w:rsidRPr="00845491">
        <w:t xml:space="preserve"> von Pergamon. Dort übte sie als ein übelabwehrendes Zeichen eine Wächterfunktion aus. </w:t>
      </w:r>
    </w:p>
    <w:p w:rsidR="00845491" w:rsidRPr="00845491" w:rsidRDefault="00845491" w:rsidP="00845491">
      <w:pPr>
        <w:rPr>
          <w:bCs/>
          <w:iCs/>
        </w:rPr>
      </w:pPr>
    </w:p>
    <w:p w:rsidR="00845491" w:rsidRPr="00845491" w:rsidRDefault="00845491" w:rsidP="00845491">
      <w:pPr>
        <w:rPr>
          <w:bCs/>
        </w:rPr>
      </w:pPr>
      <w:r w:rsidRPr="00845491">
        <w:rPr>
          <w:bCs/>
        </w:rPr>
        <w:t>Um 120 n. Chr.</w:t>
      </w:r>
    </w:p>
    <w:p w:rsidR="00845491" w:rsidRPr="00845491" w:rsidRDefault="00845491" w:rsidP="00845491">
      <w:pPr>
        <w:rPr>
          <w:bCs/>
        </w:rPr>
      </w:pPr>
    </w:p>
    <w:p w:rsidR="00845491" w:rsidRPr="00D320A2" w:rsidRDefault="00845491" w:rsidP="00845491">
      <w:pPr>
        <w:rPr>
          <w:bCs/>
        </w:rPr>
      </w:pPr>
      <w:r w:rsidRPr="00845491">
        <w:rPr>
          <w:bCs/>
        </w:rPr>
        <w:t xml:space="preserve">Antikensammlung, Kunsthalle zu Kiel, </w:t>
      </w:r>
      <w:proofErr w:type="spellStart"/>
      <w:r w:rsidRPr="00845491">
        <w:rPr>
          <w:bCs/>
        </w:rPr>
        <w:t>Inv</w:t>
      </w:r>
      <w:proofErr w:type="spellEnd"/>
      <w:r w:rsidRPr="00845491">
        <w:rPr>
          <w:bCs/>
        </w:rPr>
        <w:t>. B 462</w:t>
      </w:r>
    </w:p>
    <w:p w:rsidR="00FD0228" w:rsidRDefault="00FD0228"/>
    <w:sectPr w:rsidR="00FD0228" w:rsidSect="00FD02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845491"/>
    <w:rsid w:val="00845491"/>
    <w:rsid w:val="00FD022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5491"/>
    <w:pPr>
      <w:spacing w:after="0" w:line="240" w:lineRule="auto"/>
    </w:pPr>
    <w:rPr>
      <w:rFonts w:ascii="Times New Roman" w:eastAsiaTheme="minorEastAsia"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601</Characters>
  <Application>Microsoft Office Word</Application>
  <DocSecurity>0</DocSecurity>
  <Lines>5</Lines>
  <Paragraphs>1</Paragraphs>
  <ScaleCrop>false</ScaleCrop>
  <Company>Pentium</Company>
  <LinksUpToDate>false</LinksUpToDate>
  <CharactersWithSpaces>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2021-03-13T10:15:00Z</dcterms:created>
  <dcterms:modified xsi:type="dcterms:W3CDTF">2021-03-13T10:15:00Z</dcterms:modified>
</cp:coreProperties>
</file>