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A3" w:rsidRDefault="00CD4FA3" w:rsidP="00CD4FA3">
      <w:r w:rsidRPr="007722FD">
        <w:rPr>
          <w:b/>
        </w:rPr>
        <w:t>Bildnis des Homer</w:t>
      </w:r>
      <w:r>
        <w:t xml:space="preserve"> </w:t>
      </w:r>
    </w:p>
    <w:p w:rsidR="00CD4FA3" w:rsidRDefault="00CD4FA3" w:rsidP="00CD4FA3">
      <w:r>
        <w:t>Gipsabguss</w:t>
      </w:r>
    </w:p>
    <w:p w:rsidR="00CD4FA3" w:rsidRDefault="00CD4FA3" w:rsidP="00CD4FA3">
      <w:r>
        <w:t>Erworben 1993 in Kopenhagen</w:t>
      </w:r>
    </w:p>
    <w:p w:rsidR="00CD4FA3" w:rsidRPr="00A00D0F" w:rsidRDefault="00CD4FA3" w:rsidP="00CD4FA3">
      <w:r>
        <w:t xml:space="preserve">Original (Marmor) in </w:t>
      </w:r>
      <w:r w:rsidRPr="00CA618A">
        <w:t xml:space="preserve">Kopenhagen, Ny </w:t>
      </w:r>
      <w:proofErr w:type="spellStart"/>
      <w:r w:rsidRPr="00CA618A">
        <w:t>Carlsberg</w:t>
      </w:r>
      <w:proofErr w:type="spellEnd"/>
      <w:r w:rsidRPr="00CA618A">
        <w:t xml:space="preserve"> </w:t>
      </w:r>
      <w:proofErr w:type="spellStart"/>
      <w:r w:rsidRPr="00CA618A">
        <w:t>Glyptotek</w:t>
      </w:r>
      <w:proofErr w:type="spellEnd"/>
      <w:r w:rsidRPr="00CA618A">
        <w:t>, 2818</w:t>
      </w:r>
    </w:p>
    <w:p w:rsidR="00CD4FA3" w:rsidRDefault="00CD4FA3" w:rsidP="00CD4FA3"/>
    <w:p w:rsidR="00CD4FA3" w:rsidRDefault="00CD4FA3" w:rsidP="00CD4FA3">
      <w:pPr>
        <w:jc w:val="both"/>
      </w:pPr>
      <w:r>
        <w:t xml:space="preserve">Die hellenistische Fassung des Homer-Porträts zeigt diesen ebenfalls als blinden Sänger. Die Blindheit wird hier jedoch wirklichkeitsnah durch halbgeschlossene Augen ins Bild gesetzt. Mit drastischen Mitteln ist die körperliche Hinfälligkeit des Greises geschildert. Die kleinteilig kontrahierten Muskeln von Brauen und Stirn verdeutlichen die Energie und Anstrengung der Geisteskraft des alten Sängers. </w:t>
      </w:r>
    </w:p>
    <w:p w:rsidR="00CD4FA3" w:rsidRDefault="00CD4FA3" w:rsidP="00CD4FA3">
      <w:pPr>
        <w:rPr>
          <w:bCs/>
        </w:rPr>
      </w:pPr>
    </w:p>
    <w:p w:rsidR="00CD4FA3" w:rsidRPr="00267EF5" w:rsidRDefault="00CD4FA3" w:rsidP="00CD4FA3">
      <w:r w:rsidRPr="00267EF5">
        <w:t xml:space="preserve">Römische Kopie: </w:t>
      </w:r>
      <w:r>
        <w:t>2. Jh.</w:t>
      </w:r>
      <w:r w:rsidRPr="00267EF5">
        <w:t xml:space="preserve"> n. </w:t>
      </w:r>
      <w:r>
        <w:t>Chr. – Griechisches Vorbild: 2. Jh.</w:t>
      </w:r>
      <w:r w:rsidRPr="00267EF5">
        <w:t xml:space="preserve"> v. Chr.</w:t>
      </w:r>
    </w:p>
    <w:p w:rsidR="00CD4FA3" w:rsidRDefault="00CD4FA3" w:rsidP="00CD4FA3">
      <w:pPr>
        <w:rPr>
          <w:bCs/>
        </w:rPr>
      </w:pPr>
    </w:p>
    <w:p w:rsidR="00CD4FA3" w:rsidRPr="004D0476" w:rsidRDefault="00CD4FA3" w:rsidP="00CD4FA3">
      <w:r>
        <w:t xml:space="preserve">Antikensammlung, Kunsthalle zu Kiel, </w:t>
      </w:r>
      <w:proofErr w:type="spellStart"/>
      <w:r>
        <w:t>Inv</w:t>
      </w:r>
      <w:proofErr w:type="spellEnd"/>
      <w:r>
        <w:t>. N 47</w:t>
      </w:r>
    </w:p>
    <w:p w:rsidR="00FD0228" w:rsidRPr="00CD4FA3" w:rsidRDefault="00FD0228" w:rsidP="00CD4FA3"/>
    <w:sectPr w:rsidR="00FD0228" w:rsidRPr="00CD4FA3"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675B7"/>
    <w:rsid w:val="007C4C06"/>
    <w:rsid w:val="00C675B7"/>
    <w:rsid w:val="00CD4FA3"/>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75B7"/>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558</Characters>
  <Application>Microsoft Office Word</Application>
  <DocSecurity>0</DocSecurity>
  <Lines>4</Lines>
  <Paragraphs>1</Paragraphs>
  <ScaleCrop>false</ScaleCrop>
  <Company>Pentium</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2021-03-13T10:12:00Z</dcterms:created>
  <dcterms:modified xsi:type="dcterms:W3CDTF">2021-03-13T10:14:00Z</dcterms:modified>
</cp:coreProperties>
</file>